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E1" w:rsidRDefault="00E708E1" w:rsidP="00E708E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                                                               СЕВЕРНЯ СЕЛЯНЯ</w:t>
      </w:r>
    </w:p>
    <w:p w:rsidR="00E708E1" w:rsidRDefault="00E708E1" w:rsidP="00E708E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                                                            МУНИЦИПАЛЬН Б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>РДЭЦИН</w:t>
      </w:r>
    </w:p>
    <w:p w:rsidR="00E708E1" w:rsidRDefault="00E708E1" w:rsidP="00E708E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СЕЛЬСКОГО                                            АДМИНИСТРАЦИН  ТОГТАВР</w:t>
      </w:r>
    </w:p>
    <w:p w:rsidR="00E708E1" w:rsidRDefault="00E708E1" w:rsidP="00E708E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E708E1" w:rsidRDefault="00E708E1" w:rsidP="00E708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08E1" w:rsidRDefault="00E708E1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19.01.2022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№ 2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Северное</w:t>
      </w:r>
      <w:proofErr w:type="gramEnd"/>
    </w:p>
    <w:p w:rsidR="00E708E1" w:rsidRDefault="00E708E1" w:rsidP="00E708E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708E1" w:rsidRDefault="00E708E1" w:rsidP="00E708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34A38">
        <w:rPr>
          <w:rFonts w:ascii="Times New Roman" w:hAnsi="Times New Roman"/>
          <w:sz w:val="28"/>
          <w:szCs w:val="28"/>
        </w:rPr>
        <w:t>О внесении изменений</w:t>
      </w:r>
      <w:r w:rsidR="00B92EC7">
        <w:rPr>
          <w:rFonts w:ascii="Times New Roman" w:hAnsi="Times New Roman"/>
          <w:sz w:val="28"/>
          <w:szCs w:val="28"/>
        </w:rPr>
        <w:t xml:space="preserve"> и дополнений в Административный регламент по предоставлению муниципальной услуги «Предоставление однократно бесплатно в собственность сформированных земельных участков из земель, находящихся в собственности Северного СМО РК и государственная собственность на которых не разграничена, отдельным категориям граждан, утвержденный постановлением Администрации Северного СМО РК № 9 от 15.06.2018г.</w:t>
      </w:r>
      <w:proofErr w:type="gramEnd"/>
    </w:p>
    <w:p w:rsidR="00B92EC7" w:rsidRDefault="00B92EC7" w:rsidP="00E708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EC7" w:rsidRPr="00B92EC7" w:rsidRDefault="00B92EC7" w:rsidP="00B92EC7">
      <w:pPr>
        <w:tabs>
          <w:tab w:val="left" w:pos="735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Лаганского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24.12.2021г. № 17-2021 в соответствии Закона Республики Калмыкия от 09.04.2010г. № 177-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92E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З, Администрация Северного сельского муниципального образования Республики Калмыкия</w:t>
      </w:r>
    </w:p>
    <w:p w:rsidR="00E708E1" w:rsidRDefault="00E708E1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6309" w:rsidRDefault="001A6309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08E1" w:rsidRDefault="00E708E1" w:rsidP="00E708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708E1" w:rsidRDefault="00E708E1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08E1" w:rsidRDefault="00E708E1" w:rsidP="00E708E1">
      <w:pPr>
        <w:pStyle w:val="a3"/>
        <w:keepNext/>
        <w:numPr>
          <w:ilvl w:val="0"/>
          <w:numId w:val="1"/>
        </w:numPr>
        <w:suppressAutoHyphens/>
        <w:spacing w:line="240" w:lineRule="auto"/>
        <w:jc w:val="left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Утвердить</w:t>
      </w:r>
    </w:p>
    <w:p w:rsidR="00E708E1" w:rsidRDefault="00E708E1" w:rsidP="00E708E1">
      <w:pPr>
        <w:pStyle w:val="a3"/>
        <w:keepNext/>
        <w:suppressAutoHyphens/>
        <w:spacing w:line="240" w:lineRule="auto"/>
        <w:ind w:left="502"/>
        <w:jc w:val="left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главных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администраторов доходов бюджета Северного сельского муниципального образования Республики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Калмыкия – органов местного самоуправления Северного сельского 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E708E1" w:rsidRDefault="00E708E1" w:rsidP="00E708E1">
      <w:pPr>
        <w:pStyle w:val="a3"/>
        <w:keepNext/>
        <w:suppressAutoHyphens/>
        <w:spacing w:line="240" w:lineRule="auto"/>
        <w:ind w:left="502"/>
        <w:jc w:val="left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-Порядок и сроки внесения изменений в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доходов бюджета Северного сельского муниципального образования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Калмыкия согласно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2.</w:t>
      </w:r>
    </w:p>
    <w:p w:rsidR="00E708E1" w:rsidRDefault="00E708E1" w:rsidP="00E708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Северного сельского муниципального образования Республики Калмыкия, начиная с бюджета на 2022 год и на плановый период 2023 и 2024 годов. </w:t>
      </w:r>
    </w:p>
    <w:p w:rsidR="00E708E1" w:rsidRDefault="00E708E1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708E1" w:rsidRDefault="00E708E1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08E1" w:rsidRDefault="00E708E1" w:rsidP="00E70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3D4" w:rsidRDefault="00E708E1" w:rsidP="00E708E1"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СМО РК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ахлачи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Д.А.Минькеев</w:t>
      </w:r>
      <w:proofErr w:type="spellEnd"/>
    </w:p>
    <w:sectPr w:rsidR="00AE53D4" w:rsidSect="00AE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10"/>
    <w:multiLevelType w:val="multilevel"/>
    <w:tmpl w:val="E7987A12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E1"/>
    <w:rsid w:val="001A6309"/>
    <w:rsid w:val="003F63CC"/>
    <w:rsid w:val="00634A38"/>
    <w:rsid w:val="008B2299"/>
    <w:rsid w:val="00997066"/>
    <w:rsid w:val="00AE53D4"/>
    <w:rsid w:val="00B92EC7"/>
    <w:rsid w:val="00E51B22"/>
    <w:rsid w:val="00E708E1"/>
    <w:rsid w:val="00FB5F69"/>
    <w:rsid w:val="00F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E1"/>
    <w:pPr>
      <w:spacing w:after="0" w:line="0" w:lineRule="atLeast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5</cp:revision>
  <dcterms:created xsi:type="dcterms:W3CDTF">2022-01-20T07:45:00Z</dcterms:created>
  <dcterms:modified xsi:type="dcterms:W3CDTF">2022-01-21T13:27:00Z</dcterms:modified>
</cp:coreProperties>
</file>